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6F" w:rsidRDefault="00391E6F" w:rsidP="00391E6F">
      <w:pPr>
        <w:pStyle w:val="Heading1"/>
        <w:jc w:val="center"/>
        <w:rPr>
          <w:rFonts w:eastAsia="Times New Roman"/>
          <w:color w:val="FF0000"/>
          <w:sz w:val="28"/>
          <w:szCs w:val="28"/>
        </w:rPr>
      </w:pPr>
      <w:r w:rsidRPr="00391E6F">
        <w:rPr>
          <w:rFonts w:eastAsia="Times New Roman"/>
          <w:color w:val="FF0000"/>
          <w:sz w:val="28"/>
          <w:szCs w:val="28"/>
        </w:rPr>
        <w:t>Coronavirus Job Retention Scheme</w:t>
      </w:r>
      <w:r>
        <w:rPr>
          <w:rFonts w:eastAsia="Times New Roman"/>
          <w:color w:val="FF0000"/>
          <w:sz w:val="28"/>
          <w:szCs w:val="28"/>
        </w:rPr>
        <w:t xml:space="preserve"> Changes</w:t>
      </w:r>
    </w:p>
    <w:p w:rsidR="00391E6F" w:rsidRDefault="00391E6F" w:rsidP="00391E6F">
      <w:pPr>
        <w:rPr>
          <w:rFonts w:eastAsia="Times New Roman"/>
        </w:rPr>
      </w:pPr>
    </w:p>
    <w:p w:rsidR="00391E6F" w:rsidRDefault="00391E6F" w:rsidP="00391E6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CJRS will run until 31st October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Pr="00391E6F" w:rsidRDefault="00391E6F" w:rsidP="00075A0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The Scheme will remain as it is until and including 30th June.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Pr="00391E6F" w:rsidRDefault="00391E6F" w:rsidP="00EA40E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From 1st July the CJRS will become flexible.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Default="00391E6F" w:rsidP="00391E6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>From 1st July businesses can bring employees on and off furlough.</w:t>
      </w:r>
    </w:p>
    <w:p w:rsidR="00391E6F" w:rsidRPr="00391E6F" w:rsidRDefault="00391E6F" w:rsidP="00391E6F">
      <w:pPr>
        <w:rPr>
          <w:rFonts w:eastAsia="Times New Roman"/>
        </w:rPr>
      </w:pPr>
      <w:r w:rsidRPr="00391E6F">
        <w:rPr>
          <w:rFonts w:eastAsia="Times New Roman"/>
        </w:rPr>
        <w:t xml:space="preserve"> </w:t>
      </w:r>
    </w:p>
    <w:p w:rsidR="00391E6F" w:rsidRPr="00391E6F" w:rsidRDefault="00391E6F" w:rsidP="00E057B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>T</w:t>
      </w:r>
      <w:r w:rsidRPr="00391E6F">
        <w:rPr>
          <w:rFonts w:eastAsia="Times New Roman"/>
        </w:rPr>
        <w:t>he Scheme closes to new entrants from 30th June</w:t>
      </w:r>
      <w:r>
        <w:rPr>
          <w:rFonts w:eastAsia="Times New Roman"/>
        </w:rPr>
        <w:t>,</w:t>
      </w:r>
      <w:r w:rsidRPr="00391E6F">
        <w:rPr>
          <w:rFonts w:eastAsia="Times New Roman"/>
        </w:rPr>
        <w:t xml:space="preserve"> after that date employers will only be able to furlough employees who were furloughed for the 3 week period up to 30th June. That means those employees were furloughed by</w:t>
      </w:r>
      <w:r w:rsidR="006A49F5">
        <w:rPr>
          <w:rFonts w:eastAsia="Times New Roman"/>
        </w:rPr>
        <w:t>,</w:t>
      </w:r>
      <w:r w:rsidRPr="00391E6F">
        <w:rPr>
          <w:rFonts w:eastAsia="Times New Roman"/>
        </w:rPr>
        <w:t xml:space="preserve"> on or before</w:t>
      </w:r>
      <w:r w:rsidR="006A49F5">
        <w:rPr>
          <w:rFonts w:eastAsia="Times New Roman"/>
        </w:rPr>
        <w:t>,</w:t>
      </w:r>
      <w:r w:rsidRPr="00391E6F">
        <w:rPr>
          <w:rFonts w:eastAsia="Times New Roman"/>
        </w:rPr>
        <w:t xml:space="preserve"> 10 June in order to have complied with the minimum 3 week furlough period.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Default="00391E6F" w:rsidP="00391E6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Employers will have </w:t>
      </w:r>
      <w:r w:rsidR="006A49F5">
        <w:rPr>
          <w:rFonts w:eastAsia="Times New Roman"/>
        </w:rPr>
        <w:t>until</w:t>
      </w:r>
      <w:r w:rsidRPr="00391E6F">
        <w:rPr>
          <w:rFonts w:eastAsia="Times New Roman"/>
        </w:rPr>
        <w:t xml:space="preserve"> 31st July to make CJRS claims </w:t>
      </w:r>
      <w:r w:rsidR="006A49F5">
        <w:rPr>
          <w:rFonts w:eastAsia="Times New Roman"/>
        </w:rPr>
        <w:t xml:space="preserve">for periods </w:t>
      </w:r>
      <w:r w:rsidRPr="00391E6F">
        <w:rPr>
          <w:rFonts w:eastAsia="Times New Roman"/>
        </w:rPr>
        <w:t xml:space="preserve">up to 30th June.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Pr="00391E6F" w:rsidRDefault="00391E6F" w:rsidP="00BE073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Businesses will pay wages in full for the period the employee is un-furloughed but can claim under CJRS whilst the employee is furloughed.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Default="00391E6F" w:rsidP="00391E6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Employers will need to provide details of the usual hours an employee is expected to work as well as the actual hours worked.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Pr="00391E6F" w:rsidRDefault="00391E6F" w:rsidP="006A79E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Any working hours arrangement between the employer and employee must cover at least one week and be confirmed in writing to the employee.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Default="00391E6F" w:rsidP="00391E6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When claiming for the furloughed hours the employer will need to report and claim for a minimum 1 week period.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Pr="00391E6F" w:rsidRDefault="00391E6F" w:rsidP="002F5C5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The employer can claim over a longer period such as 2 weekly or monthly cycles.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Default="00391E6F" w:rsidP="00391E6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>June and July</w:t>
      </w:r>
      <w:r w:rsidR="006A49F5">
        <w:rPr>
          <w:rFonts w:eastAsia="Times New Roman"/>
        </w:rPr>
        <w:t>,</w:t>
      </w:r>
      <w:r w:rsidRPr="00391E6F">
        <w:rPr>
          <w:rFonts w:eastAsia="Times New Roman"/>
        </w:rPr>
        <w:t xml:space="preserve"> businesses can continue to claim the full 80% of wages</w:t>
      </w:r>
      <w:bookmarkStart w:id="0" w:name="_GoBack"/>
      <w:bookmarkEnd w:id="0"/>
      <w:r w:rsidRPr="00391E6F">
        <w:rPr>
          <w:rFonts w:eastAsia="Times New Roman"/>
        </w:rPr>
        <w:t xml:space="preserve"> re furloughed employees under the Scheme.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Pr="00391E6F" w:rsidRDefault="00391E6F" w:rsidP="003E56C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From 1st August the CJRS claim remains at 80% of the salary/wages. However businesses will meet the employer’s pension contributions and employers NI.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Pr="00391E6F" w:rsidRDefault="00391E6F" w:rsidP="00F740D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From 1st September the Government will meet 70% of the wages up to £2190. The remaining 10% to be met by the employer.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Pr="00391E6F" w:rsidRDefault="00391E6F" w:rsidP="00360E0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From 1st October the Government will meet 60% of the wages up to £1875. Employers will need to meet the remaining 20%. </w:t>
      </w:r>
    </w:p>
    <w:p w:rsidR="00391E6F" w:rsidRPr="00391E6F" w:rsidRDefault="00391E6F" w:rsidP="00391E6F">
      <w:pPr>
        <w:rPr>
          <w:rFonts w:eastAsia="Times New Roman"/>
        </w:rPr>
      </w:pPr>
    </w:p>
    <w:p w:rsidR="00391E6F" w:rsidRPr="00391E6F" w:rsidRDefault="00391E6F" w:rsidP="000E163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1E6F">
        <w:rPr>
          <w:rFonts w:eastAsia="Times New Roman"/>
        </w:rPr>
        <w:t xml:space="preserve">From 1st November the CJRS comes to an end. </w:t>
      </w:r>
    </w:p>
    <w:p w:rsidR="00391E6F" w:rsidRPr="00391E6F" w:rsidRDefault="00391E6F" w:rsidP="00391E6F">
      <w:pPr>
        <w:rPr>
          <w:rFonts w:eastAsia="Times New Roman"/>
        </w:rPr>
      </w:pPr>
    </w:p>
    <w:p w:rsidR="004B072E" w:rsidRPr="00391E6F" w:rsidRDefault="00391E6F" w:rsidP="00391E6F">
      <w:pPr>
        <w:pStyle w:val="ListParagraph"/>
        <w:numPr>
          <w:ilvl w:val="0"/>
          <w:numId w:val="1"/>
        </w:numPr>
      </w:pPr>
      <w:r w:rsidRPr="00391E6F">
        <w:rPr>
          <w:rFonts w:eastAsia="Times New Roman"/>
        </w:rPr>
        <w:t>Further information on calculating the flexibility CJRS claims will be made on 12th Ju</w:t>
      </w:r>
      <w:r>
        <w:rPr>
          <w:rFonts w:eastAsia="Times New Roman"/>
        </w:rPr>
        <w:t>ne.</w:t>
      </w:r>
    </w:p>
    <w:sectPr w:rsidR="004B072E" w:rsidRPr="00391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80571"/>
    <w:multiLevelType w:val="hybridMultilevel"/>
    <w:tmpl w:val="ED8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16E7F"/>
    <w:multiLevelType w:val="hybridMultilevel"/>
    <w:tmpl w:val="7A0E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6F"/>
    <w:rsid w:val="00391E6F"/>
    <w:rsid w:val="004B072E"/>
    <w:rsid w:val="006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F8392-8B9F-4F16-A544-5AAA0102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91E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E6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9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Flynn</dc:creator>
  <cp:keywords/>
  <dc:description/>
  <cp:lastModifiedBy>Paul Flynn</cp:lastModifiedBy>
  <cp:revision>2</cp:revision>
  <dcterms:created xsi:type="dcterms:W3CDTF">2020-05-30T11:45:00Z</dcterms:created>
  <dcterms:modified xsi:type="dcterms:W3CDTF">2020-05-30T11:45:00Z</dcterms:modified>
</cp:coreProperties>
</file>