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7C" w:rsidRPr="00FE3AA3" w:rsidRDefault="0076387C" w:rsidP="0076387C">
      <w:pPr>
        <w:spacing w:line="300" w:lineRule="exact"/>
        <w:rPr>
          <w:b/>
          <w:color w:val="595959" w:themeColor="text1" w:themeTint="A6"/>
          <w:sz w:val="22"/>
          <w:szCs w:val="22"/>
        </w:rPr>
      </w:pPr>
      <w:r w:rsidRPr="00FE3AA3">
        <w:rPr>
          <w:b/>
          <w:color w:val="595959" w:themeColor="text1" w:themeTint="A6"/>
          <w:sz w:val="22"/>
          <w:szCs w:val="22"/>
        </w:rPr>
        <w:t xml:space="preserve">PLEASE NOTE: THIS NEEDS CONFIRMING WITH </w:t>
      </w:r>
      <w:r>
        <w:rPr>
          <w:b/>
          <w:color w:val="595959" w:themeColor="text1" w:themeTint="A6"/>
          <w:sz w:val="22"/>
          <w:szCs w:val="22"/>
        </w:rPr>
        <w:t xml:space="preserve">YOUR </w:t>
      </w:r>
      <w:r w:rsidRPr="00FE3AA3">
        <w:rPr>
          <w:b/>
          <w:color w:val="595959" w:themeColor="text1" w:themeTint="A6"/>
          <w:sz w:val="22"/>
          <w:szCs w:val="22"/>
        </w:rPr>
        <w:t>LAWYERS AND / OR HR SPECIALISTS AND THE DRAFT LETTER TO EMPLOYEES IS AN EXAMPLE ONLY AND SHOULD NOT BE RELIED UPON IN PRACTICE.</w:t>
      </w:r>
    </w:p>
    <w:p w:rsidR="0076387C" w:rsidRPr="00FE3AA3" w:rsidRDefault="0076387C" w:rsidP="0076387C">
      <w:pPr>
        <w:spacing w:line="300" w:lineRule="exact"/>
        <w:rPr>
          <w:color w:val="595959" w:themeColor="text1" w:themeTint="A6"/>
          <w:sz w:val="22"/>
          <w:szCs w:val="22"/>
        </w:rPr>
      </w:pPr>
    </w:p>
    <w:p w:rsidR="0076387C" w:rsidRPr="00FE3AA3" w:rsidRDefault="0076387C" w:rsidP="0076387C">
      <w:pPr>
        <w:spacing w:line="300" w:lineRule="exact"/>
        <w:rPr>
          <w:color w:val="595959" w:themeColor="text1" w:themeTint="A6"/>
          <w:sz w:val="22"/>
          <w:szCs w:val="22"/>
        </w:rPr>
      </w:pPr>
      <w:r w:rsidRPr="00FE3AA3">
        <w:rPr>
          <w:color w:val="595959" w:themeColor="text1" w:themeTint="A6"/>
          <w:sz w:val="22"/>
          <w:szCs w:val="22"/>
        </w:rPr>
        <w:t xml:space="preserve">Be warned use at your peril until </w:t>
      </w:r>
      <w:r>
        <w:rPr>
          <w:color w:val="595959" w:themeColor="text1" w:themeTint="A6"/>
          <w:sz w:val="22"/>
          <w:szCs w:val="22"/>
        </w:rPr>
        <w:t>you</w:t>
      </w:r>
      <w:r w:rsidRPr="00FE3AA3">
        <w:rPr>
          <w:color w:val="595959" w:themeColor="text1" w:themeTint="A6"/>
          <w:sz w:val="22"/>
          <w:szCs w:val="22"/>
        </w:rPr>
        <w:t xml:space="preserve"> have taken such advice.     </w:t>
      </w:r>
    </w:p>
    <w:p w:rsidR="0076387C" w:rsidRPr="00FE3AA3" w:rsidRDefault="0076387C" w:rsidP="0076387C">
      <w:pPr>
        <w:spacing w:line="300" w:lineRule="exact"/>
        <w:rPr>
          <w:b/>
          <w:bCs/>
          <w:color w:val="595959" w:themeColor="text1" w:themeTint="A6"/>
          <w:sz w:val="22"/>
          <w:szCs w:val="22"/>
        </w:rPr>
      </w:pPr>
    </w:p>
    <w:p w:rsidR="0076387C" w:rsidRPr="00FE3AA3" w:rsidRDefault="0076387C" w:rsidP="0076387C">
      <w:pPr>
        <w:spacing w:line="300" w:lineRule="exact"/>
        <w:rPr>
          <w:b/>
          <w:bCs/>
          <w:color w:val="015C87"/>
          <w:sz w:val="22"/>
          <w:szCs w:val="22"/>
        </w:rPr>
      </w:pPr>
      <w:r w:rsidRPr="00FE3AA3">
        <w:rPr>
          <w:b/>
          <w:bCs/>
          <w:color w:val="015C87"/>
          <w:sz w:val="22"/>
          <w:szCs w:val="22"/>
        </w:rPr>
        <w:t>FURLOUGH LETTERS</w:t>
      </w:r>
    </w:p>
    <w:p w:rsidR="0076387C" w:rsidRDefault="0076387C" w:rsidP="0076387C">
      <w:pPr>
        <w:spacing w:line="300" w:lineRule="exact"/>
        <w:rPr>
          <w:color w:val="595959" w:themeColor="text1" w:themeTint="A6"/>
          <w:sz w:val="22"/>
          <w:szCs w:val="22"/>
        </w:rPr>
      </w:pPr>
      <w:r w:rsidRPr="00FE3AA3">
        <w:rPr>
          <w:color w:val="595959" w:themeColor="text1" w:themeTint="A6"/>
          <w:sz w:val="22"/>
          <w:szCs w:val="22"/>
        </w:rPr>
        <w:t>An employee furlough refers to a temporary leave or modification of normal working hours for a specific amount of time. It’s a leave of absence given to an employee with the promise that they will still have their job once the leave is over.</w:t>
      </w:r>
    </w:p>
    <w:p w:rsidR="0076387C" w:rsidRPr="00FE3AA3" w:rsidRDefault="0076387C" w:rsidP="0076387C">
      <w:pPr>
        <w:spacing w:line="300" w:lineRule="exact"/>
        <w:rPr>
          <w:color w:val="595959" w:themeColor="text1" w:themeTint="A6"/>
          <w:sz w:val="22"/>
          <w:szCs w:val="22"/>
        </w:rPr>
      </w:pPr>
    </w:p>
    <w:p w:rsidR="0076387C" w:rsidRDefault="0076387C" w:rsidP="0076387C">
      <w:pPr>
        <w:spacing w:line="300" w:lineRule="exact"/>
        <w:rPr>
          <w:color w:val="595959" w:themeColor="text1" w:themeTint="A6"/>
          <w:sz w:val="22"/>
          <w:szCs w:val="22"/>
        </w:rPr>
      </w:pPr>
      <w:r w:rsidRPr="00FE3AA3">
        <w:rPr>
          <w:color w:val="595959" w:themeColor="text1" w:themeTint="A6"/>
          <w:sz w:val="22"/>
          <w:szCs w:val="22"/>
        </w:rPr>
        <w:t xml:space="preserve">Employee furloughs are becoming common practice in both public and private-sector </w:t>
      </w:r>
      <w:proofErr w:type="spellStart"/>
      <w:r w:rsidRPr="00FE3AA3">
        <w:rPr>
          <w:color w:val="595959" w:themeColor="text1" w:themeTint="A6"/>
          <w:sz w:val="22"/>
          <w:szCs w:val="22"/>
        </w:rPr>
        <w:t>organisations</w:t>
      </w:r>
      <w:proofErr w:type="spellEnd"/>
      <w:r w:rsidRPr="00FE3AA3">
        <w:rPr>
          <w:color w:val="595959" w:themeColor="text1" w:themeTint="A6"/>
          <w:sz w:val="22"/>
          <w:szCs w:val="22"/>
        </w:rPr>
        <w:t>. There are numerous reasons why employers implement a furlough employee policy, such as plant shutdowns, seasonal work, company reorganizations and reduced demand due to COVID-19.</w:t>
      </w:r>
    </w:p>
    <w:p w:rsidR="0076387C" w:rsidRPr="00FE3AA3" w:rsidRDefault="0076387C" w:rsidP="0076387C">
      <w:pPr>
        <w:spacing w:line="300" w:lineRule="exact"/>
        <w:rPr>
          <w:color w:val="595959" w:themeColor="text1" w:themeTint="A6"/>
          <w:sz w:val="22"/>
          <w:szCs w:val="22"/>
        </w:rPr>
      </w:pPr>
    </w:p>
    <w:p w:rsidR="0076387C" w:rsidRDefault="0076387C" w:rsidP="0076387C">
      <w:pPr>
        <w:spacing w:line="300" w:lineRule="exact"/>
        <w:rPr>
          <w:color w:val="595959" w:themeColor="text1" w:themeTint="A6"/>
          <w:sz w:val="22"/>
          <w:szCs w:val="22"/>
        </w:rPr>
      </w:pPr>
      <w:r w:rsidRPr="00FE3AA3">
        <w:rPr>
          <w:color w:val="595959" w:themeColor="text1" w:themeTint="A6"/>
          <w:sz w:val="22"/>
          <w:szCs w:val="22"/>
        </w:rPr>
        <w:t xml:space="preserve">Don’t rush into implementing an employee furlough policy without talking to your lawyer or HR specialist first. </w:t>
      </w:r>
    </w:p>
    <w:p w:rsidR="0076387C" w:rsidRPr="00FE3AA3" w:rsidRDefault="0076387C" w:rsidP="0076387C">
      <w:pPr>
        <w:spacing w:line="300" w:lineRule="exact"/>
        <w:rPr>
          <w:color w:val="595959" w:themeColor="text1" w:themeTint="A6"/>
          <w:sz w:val="22"/>
          <w:szCs w:val="22"/>
        </w:rPr>
      </w:pPr>
    </w:p>
    <w:p w:rsidR="0076387C" w:rsidRDefault="0076387C" w:rsidP="0076387C">
      <w:pPr>
        <w:spacing w:line="300" w:lineRule="exact"/>
        <w:rPr>
          <w:color w:val="595959" w:themeColor="text1" w:themeTint="A6"/>
          <w:sz w:val="22"/>
          <w:szCs w:val="22"/>
        </w:rPr>
      </w:pPr>
      <w:r w:rsidRPr="00FE3AA3">
        <w:rPr>
          <w:color w:val="595959" w:themeColor="text1" w:themeTint="A6"/>
          <w:sz w:val="22"/>
          <w:szCs w:val="22"/>
        </w:rPr>
        <w:t>If you decide that putting employees on furlough is the best option for you and your employees, then you need to prepare a notification letter. Your furlough notice letter should contain the following:</w:t>
      </w:r>
    </w:p>
    <w:p w:rsidR="0076387C" w:rsidRPr="00FE3AA3" w:rsidRDefault="0076387C" w:rsidP="0076387C">
      <w:pPr>
        <w:spacing w:line="300" w:lineRule="exact"/>
        <w:rPr>
          <w:color w:val="595959" w:themeColor="text1" w:themeTint="A6"/>
          <w:sz w:val="22"/>
          <w:szCs w:val="22"/>
        </w:rPr>
      </w:pPr>
    </w:p>
    <w:p w:rsidR="0076387C" w:rsidRPr="00FE3AA3" w:rsidRDefault="0076387C" w:rsidP="0076387C">
      <w:pPr>
        <w:pStyle w:val="ListParagraph"/>
        <w:numPr>
          <w:ilvl w:val="0"/>
          <w:numId w:val="1"/>
        </w:numPr>
        <w:spacing w:line="300" w:lineRule="exact"/>
        <w:rPr>
          <w:color w:val="595959" w:themeColor="text1" w:themeTint="A6"/>
          <w:sz w:val="22"/>
          <w:szCs w:val="22"/>
        </w:rPr>
      </w:pPr>
      <w:r w:rsidRPr="00FE3AA3">
        <w:rPr>
          <w:color w:val="595959" w:themeColor="text1" w:themeTint="A6"/>
          <w:sz w:val="22"/>
          <w:szCs w:val="22"/>
        </w:rPr>
        <w:t xml:space="preserve">Address - This is a formal letter, a furlough notice should clearly state the date, employee’s name, and their address. </w:t>
      </w:r>
    </w:p>
    <w:p w:rsidR="0076387C" w:rsidRPr="00FE3AA3" w:rsidRDefault="0076387C" w:rsidP="0076387C">
      <w:pPr>
        <w:pStyle w:val="ListParagraph"/>
        <w:numPr>
          <w:ilvl w:val="0"/>
          <w:numId w:val="1"/>
        </w:numPr>
        <w:spacing w:line="300" w:lineRule="exact"/>
        <w:rPr>
          <w:color w:val="595959" w:themeColor="text1" w:themeTint="A6"/>
          <w:sz w:val="22"/>
          <w:szCs w:val="22"/>
        </w:rPr>
      </w:pPr>
      <w:r w:rsidRPr="00FE3AA3">
        <w:rPr>
          <w:color w:val="595959" w:themeColor="text1" w:themeTint="A6"/>
          <w:sz w:val="22"/>
          <w:szCs w:val="22"/>
        </w:rPr>
        <w:t>Purpose – State the purpose of the letter. Get straight to the point. Include the employee’s position, department, reason for the furlough, and information about any changes to employee benefits. It is advisable to tell the employee that this action does not reflect dissatisfaction in job performance.</w:t>
      </w:r>
    </w:p>
    <w:p w:rsidR="0076387C" w:rsidRPr="00FE3AA3" w:rsidRDefault="0076387C" w:rsidP="0076387C">
      <w:pPr>
        <w:pStyle w:val="ListParagraph"/>
        <w:numPr>
          <w:ilvl w:val="0"/>
          <w:numId w:val="1"/>
        </w:numPr>
        <w:spacing w:line="300" w:lineRule="exact"/>
        <w:rPr>
          <w:color w:val="595959" w:themeColor="text1" w:themeTint="A6"/>
          <w:sz w:val="22"/>
          <w:szCs w:val="22"/>
        </w:rPr>
      </w:pPr>
      <w:r w:rsidRPr="00FE3AA3">
        <w:rPr>
          <w:color w:val="595959" w:themeColor="text1" w:themeTint="A6"/>
          <w:sz w:val="22"/>
          <w:szCs w:val="22"/>
        </w:rPr>
        <w:t>Detail - Explain what a furlough is, determine the length of the furlough, and communicate employee benefits during this period to employees.</w:t>
      </w:r>
    </w:p>
    <w:p w:rsidR="0076387C" w:rsidRPr="00FE3AA3" w:rsidRDefault="0076387C" w:rsidP="0076387C">
      <w:pPr>
        <w:pStyle w:val="ListParagraph"/>
        <w:numPr>
          <w:ilvl w:val="0"/>
          <w:numId w:val="1"/>
        </w:numPr>
        <w:spacing w:line="300" w:lineRule="exact"/>
        <w:rPr>
          <w:color w:val="595959" w:themeColor="text1" w:themeTint="A6"/>
          <w:sz w:val="22"/>
          <w:szCs w:val="22"/>
        </w:rPr>
      </w:pPr>
      <w:r w:rsidRPr="00FE3AA3">
        <w:rPr>
          <w:color w:val="595959" w:themeColor="text1" w:themeTint="A6"/>
          <w:sz w:val="22"/>
          <w:szCs w:val="22"/>
        </w:rPr>
        <w:t>Future communication - Offer a way for the employee to keep in touch. End the letter on a positive note.</w:t>
      </w:r>
    </w:p>
    <w:p w:rsidR="0076387C" w:rsidRPr="00FE3AA3" w:rsidRDefault="0076387C" w:rsidP="0076387C">
      <w:pPr>
        <w:spacing w:line="300" w:lineRule="exact"/>
        <w:rPr>
          <w:b/>
          <w:bCs/>
          <w:color w:val="595959" w:themeColor="text1" w:themeTint="A6"/>
          <w:sz w:val="22"/>
          <w:szCs w:val="22"/>
        </w:rPr>
      </w:pPr>
    </w:p>
    <w:p w:rsidR="0076387C" w:rsidRPr="00FE3AA3" w:rsidRDefault="0076387C" w:rsidP="0076387C">
      <w:pPr>
        <w:spacing w:line="300" w:lineRule="exact"/>
        <w:rPr>
          <w:b/>
          <w:bCs/>
          <w:color w:val="595959" w:themeColor="text1" w:themeTint="A6"/>
          <w:sz w:val="22"/>
          <w:szCs w:val="22"/>
        </w:rPr>
      </w:pPr>
    </w:p>
    <w:p w:rsidR="0076387C" w:rsidRPr="00FE3AA3" w:rsidRDefault="0076387C" w:rsidP="0076387C">
      <w:pPr>
        <w:spacing w:line="300" w:lineRule="exact"/>
        <w:rPr>
          <w:b/>
          <w:bCs/>
          <w:color w:val="595959" w:themeColor="text1" w:themeTint="A6"/>
          <w:sz w:val="22"/>
          <w:szCs w:val="22"/>
        </w:rPr>
      </w:pPr>
    </w:p>
    <w:p w:rsidR="0076387C" w:rsidRPr="00FE3AA3" w:rsidRDefault="0076387C" w:rsidP="0076387C">
      <w:pPr>
        <w:spacing w:line="300" w:lineRule="exact"/>
        <w:rPr>
          <w:b/>
          <w:bCs/>
          <w:color w:val="595959" w:themeColor="text1" w:themeTint="A6"/>
          <w:sz w:val="22"/>
          <w:szCs w:val="22"/>
        </w:rPr>
      </w:pPr>
    </w:p>
    <w:p w:rsidR="0076387C" w:rsidRDefault="0076387C" w:rsidP="0076387C">
      <w:pPr>
        <w:spacing w:line="300" w:lineRule="exact"/>
        <w:rPr>
          <w:b/>
          <w:bCs/>
          <w:color w:val="595959" w:themeColor="text1" w:themeTint="A6"/>
          <w:sz w:val="22"/>
          <w:szCs w:val="22"/>
        </w:rPr>
      </w:pPr>
    </w:p>
    <w:p w:rsidR="0076387C" w:rsidRDefault="0076387C" w:rsidP="0076387C">
      <w:pPr>
        <w:spacing w:line="300" w:lineRule="exact"/>
        <w:rPr>
          <w:b/>
          <w:bCs/>
          <w:color w:val="595959" w:themeColor="text1" w:themeTint="A6"/>
          <w:sz w:val="22"/>
          <w:szCs w:val="22"/>
        </w:rPr>
      </w:pPr>
    </w:p>
    <w:p w:rsidR="0076387C" w:rsidRDefault="0076387C" w:rsidP="0076387C">
      <w:pPr>
        <w:spacing w:line="300" w:lineRule="exact"/>
        <w:rPr>
          <w:b/>
          <w:bCs/>
          <w:color w:val="595959" w:themeColor="text1" w:themeTint="A6"/>
          <w:sz w:val="22"/>
          <w:szCs w:val="22"/>
        </w:rPr>
      </w:pPr>
    </w:p>
    <w:p w:rsidR="0076387C" w:rsidRDefault="0076387C" w:rsidP="0076387C">
      <w:pPr>
        <w:spacing w:line="300" w:lineRule="exact"/>
        <w:rPr>
          <w:b/>
          <w:bCs/>
          <w:color w:val="595959" w:themeColor="text1" w:themeTint="A6"/>
          <w:sz w:val="22"/>
          <w:szCs w:val="22"/>
        </w:rPr>
      </w:pPr>
    </w:p>
    <w:p w:rsidR="0076387C" w:rsidRDefault="0076387C" w:rsidP="0076387C">
      <w:pPr>
        <w:spacing w:line="300" w:lineRule="exact"/>
        <w:rPr>
          <w:b/>
          <w:bCs/>
          <w:color w:val="595959" w:themeColor="text1" w:themeTint="A6"/>
          <w:sz w:val="22"/>
          <w:szCs w:val="22"/>
        </w:rPr>
      </w:pPr>
    </w:p>
    <w:p w:rsidR="0076387C" w:rsidRDefault="0076387C" w:rsidP="0076387C">
      <w:pPr>
        <w:spacing w:line="300" w:lineRule="exact"/>
        <w:rPr>
          <w:b/>
          <w:bCs/>
          <w:color w:val="595959" w:themeColor="text1" w:themeTint="A6"/>
          <w:sz w:val="22"/>
          <w:szCs w:val="22"/>
        </w:rPr>
      </w:pPr>
    </w:p>
    <w:p w:rsidR="0076387C" w:rsidRDefault="0076387C" w:rsidP="0076387C">
      <w:pPr>
        <w:spacing w:line="300" w:lineRule="exact"/>
        <w:rPr>
          <w:b/>
          <w:bCs/>
          <w:color w:val="595959" w:themeColor="text1" w:themeTint="A6"/>
          <w:sz w:val="22"/>
          <w:szCs w:val="22"/>
        </w:rPr>
      </w:pPr>
    </w:p>
    <w:p w:rsidR="0076387C" w:rsidRDefault="0076387C" w:rsidP="0076387C">
      <w:pPr>
        <w:spacing w:line="300" w:lineRule="exact"/>
        <w:rPr>
          <w:b/>
          <w:bCs/>
          <w:color w:val="595959" w:themeColor="text1" w:themeTint="A6"/>
          <w:sz w:val="22"/>
          <w:szCs w:val="22"/>
        </w:rPr>
      </w:pPr>
    </w:p>
    <w:p w:rsidR="0076387C" w:rsidRDefault="0076387C" w:rsidP="0076387C">
      <w:pPr>
        <w:spacing w:line="300" w:lineRule="exact"/>
        <w:rPr>
          <w:b/>
          <w:bCs/>
          <w:color w:val="595959" w:themeColor="text1" w:themeTint="A6"/>
          <w:sz w:val="22"/>
          <w:szCs w:val="22"/>
        </w:rPr>
      </w:pPr>
    </w:p>
    <w:p w:rsidR="0076387C" w:rsidRPr="00FE3AA3" w:rsidRDefault="0076387C" w:rsidP="0076387C">
      <w:pPr>
        <w:spacing w:line="300" w:lineRule="exact"/>
        <w:rPr>
          <w:b/>
          <w:bCs/>
          <w:color w:val="595959" w:themeColor="text1" w:themeTint="A6"/>
          <w:sz w:val="22"/>
          <w:szCs w:val="22"/>
        </w:rPr>
      </w:pPr>
    </w:p>
    <w:p w:rsidR="0076387C" w:rsidRPr="00FE3AA3" w:rsidRDefault="0076387C" w:rsidP="0076387C">
      <w:pPr>
        <w:spacing w:line="300" w:lineRule="exact"/>
        <w:rPr>
          <w:b/>
          <w:bCs/>
          <w:color w:val="595959" w:themeColor="text1" w:themeTint="A6"/>
          <w:sz w:val="22"/>
          <w:szCs w:val="22"/>
        </w:rPr>
      </w:pPr>
    </w:p>
    <w:p w:rsidR="0076387C" w:rsidRPr="00FE3AA3" w:rsidRDefault="0076387C" w:rsidP="0076387C">
      <w:pPr>
        <w:spacing w:line="300" w:lineRule="exact"/>
        <w:rPr>
          <w:color w:val="015C87"/>
          <w:sz w:val="24"/>
          <w:szCs w:val="22"/>
        </w:rPr>
      </w:pPr>
      <w:r w:rsidRPr="00FE3AA3">
        <w:rPr>
          <w:b/>
          <w:bCs/>
          <w:color w:val="015C87"/>
          <w:sz w:val="24"/>
          <w:szCs w:val="22"/>
        </w:rPr>
        <w:t>EXAMPLE TEXT [NOTE: RUN THIS PAST YOUR HR SPECIALIST]:</w:t>
      </w:r>
      <w:r w:rsidRPr="00FE3AA3">
        <w:rPr>
          <w:color w:val="015C87"/>
          <w:sz w:val="24"/>
          <w:szCs w:val="22"/>
        </w:rPr>
        <w:t xml:space="preserve"> </w:t>
      </w:r>
    </w:p>
    <w:p w:rsidR="0076387C" w:rsidRPr="00FE3AA3" w:rsidRDefault="0076387C" w:rsidP="0076387C">
      <w:pPr>
        <w:spacing w:line="300" w:lineRule="exact"/>
        <w:rPr>
          <w:color w:val="595959" w:themeColor="text1" w:themeTint="A6"/>
          <w:sz w:val="22"/>
          <w:szCs w:val="22"/>
        </w:rPr>
      </w:pPr>
      <w:r w:rsidRPr="00FE3AA3">
        <w:rPr>
          <w:color w:val="595959" w:themeColor="text1" w:themeTint="A6"/>
          <w:sz w:val="22"/>
          <w:szCs w:val="22"/>
        </w:rPr>
        <w:t xml:space="preserve">[Send to employee’s address] </w:t>
      </w:r>
    </w:p>
    <w:p w:rsidR="0076387C" w:rsidRDefault="0076387C" w:rsidP="0076387C">
      <w:pPr>
        <w:spacing w:line="300" w:lineRule="exact"/>
        <w:rPr>
          <w:color w:val="595959" w:themeColor="text1" w:themeTint="A6"/>
          <w:sz w:val="22"/>
          <w:szCs w:val="22"/>
        </w:rPr>
      </w:pPr>
    </w:p>
    <w:p w:rsidR="0076387C" w:rsidRDefault="0076387C" w:rsidP="0076387C">
      <w:pPr>
        <w:spacing w:line="300" w:lineRule="exact"/>
        <w:rPr>
          <w:color w:val="595959" w:themeColor="text1" w:themeTint="A6"/>
          <w:sz w:val="22"/>
          <w:szCs w:val="22"/>
        </w:rPr>
      </w:pPr>
      <w:r w:rsidRPr="00FE3AA3">
        <w:rPr>
          <w:color w:val="595959" w:themeColor="text1" w:themeTint="A6"/>
          <w:sz w:val="22"/>
          <w:szCs w:val="22"/>
        </w:rPr>
        <w:t>Dear [Employee name],</w:t>
      </w:r>
    </w:p>
    <w:p w:rsidR="0076387C" w:rsidRPr="00FE3AA3" w:rsidRDefault="0076387C" w:rsidP="0076387C">
      <w:pPr>
        <w:spacing w:line="300" w:lineRule="exact"/>
        <w:rPr>
          <w:color w:val="595959" w:themeColor="text1" w:themeTint="A6"/>
          <w:sz w:val="22"/>
          <w:szCs w:val="22"/>
        </w:rPr>
      </w:pPr>
    </w:p>
    <w:p w:rsidR="0076387C" w:rsidRDefault="0076387C" w:rsidP="0076387C">
      <w:pPr>
        <w:spacing w:line="300" w:lineRule="exact"/>
        <w:rPr>
          <w:b/>
          <w:color w:val="015C87"/>
          <w:sz w:val="22"/>
          <w:szCs w:val="22"/>
        </w:rPr>
      </w:pPr>
      <w:r w:rsidRPr="00FE3AA3">
        <w:rPr>
          <w:b/>
          <w:color w:val="015C87"/>
          <w:sz w:val="22"/>
          <w:szCs w:val="22"/>
        </w:rPr>
        <w:t>NI NUMBER AND / OR PAYROLL NUMBER</w:t>
      </w:r>
    </w:p>
    <w:p w:rsidR="0076387C" w:rsidRPr="00FE3AA3" w:rsidRDefault="0076387C" w:rsidP="0076387C">
      <w:pPr>
        <w:spacing w:line="300" w:lineRule="exact"/>
        <w:rPr>
          <w:b/>
          <w:color w:val="015C87"/>
          <w:sz w:val="22"/>
          <w:szCs w:val="22"/>
        </w:rPr>
      </w:pPr>
    </w:p>
    <w:p w:rsidR="0076387C" w:rsidRDefault="0076387C" w:rsidP="0076387C">
      <w:pPr>
        <w:spacing w:line="300" w:lineRule="exact"/>
        <w:rPr>
          <w:color w:val="595959" w:themeColor="text1" w:themeTint="A6"/>
          <w:sz w:val="22"/>
          <w:szCs w:val="22"/>
        </w:rPr>
      </w:pPr>
      <w:r w:rsidRPr="00FE3AA3">
        <w:rPr>
          <w:color w:val="595959" w:themeColor="text1" w:themeTint="A6"/>
          <w:sz w:val="22"/>
          <w:szCs w:val="22"/>
        </w:rPr>
        <w:t>The purpose of this letter is to formally notify you that your position as [INSERT] on the [XXX DEPARTMENT] is being closed temporarily due to the downturn in business as a result of the COVID-19 Pandemic.</w:t>
      </w:r>
    </w:p>
    <w:p w:rsidR="0076387C" w:rsidRPr="00FE3AA3" w:rsidRDefault="0076387C" w:rsidP="0076387C">
      <w:pPr>
        <w:spacing w:line="300" w:lineRule="exact"/>
        <w:rPr>
          <w:color w:val="595959" w:themeColor="text1" w:themeTint="A6"/>
          <w:sz w:val="22"/>
          <w:szCs w:val="22"/>
        </w:rPr>
      </w:pPr>
    </w:p>
    <w:p w:rsidR="0076387C" w:rsidRDefault="0076387C" w:rsidP="0076387C">
      <w:pPr>
        <w:spacing w:line="300" w:lineRule="exact"/>
        <w:rPr>
          <w:color w:val="595959" w:themeColor="text1" w:themeTint="A6"/>
          <w:sz w:val="22"/>
          <w:szCs w:val="22"/>
        </w:rPr>
      </w:pPr>
      <w:r w:rsidRPr="00FE3AA3">
        <w:rPr>
          <w:color w:val="595959" w:themeColor="text1" w:themeTint="A6"/>
          <w:sz w:val="22"/>
          <w:szCs w:val="22"/>
        </w:rPr>
        <w:t>Your last official day of work will be [INSERT DAY]. Your salary and benefits will continue at their current level during the Furlough period. Please understand this action in no way reflects dissatisfaction with your job performance.</w:t>
      </w:r>
    </w:p>
    <w:p w:rsidR="0076387C" w:rsidRPr="00FE3AA3" w:rsidRDefault="0076387C" w:rsidP="0076387C">
      <w:pPr>
        <w:spacing w:line="300" w:lineRule="exact"/>
        <w:rPr>
          <w:color w:val="595959" w:themeColor="text1" w:themeTint="A6"/>
          <w:sz w:val="22"/>
          <w:szCs w:val="22"/>
        </w:rPr>
      </w:pPr>
    </w:p>
    <w:p w:rsidR="0076387C" w:rsidRDefault="0076387C" w:rsidP="0076387C">
      <w:pPr>
        <w:spacing w:line="300" w:lineRule="exact"/>
        <w:rPr>
          <w:color w:val="595959" w:themeColor="text1" w:themeTint="A6"/>
          <w:sz w:val="22"/>
          <w:szCs w:val="22"/>
        </w:rPr>
      </w:pPr>
      <w:r w:rsidRPr="00FE3AA3">
        <w:rPr>
          <w:color w:val="595959" w:themeColor="text1" w:themeTint="A6"/>
          <w:sz w:val="22"/>
          <w:szCs w:val="22"/>
        </w:rPr>
        <w:t>The length of this furlough is [insert future date or unknown at this time].</w:t>
      </w:r>
    </w:p>
    <w:p w:rsidR="0076387C" w:rsidRPr="00FE3AA3" w:rsidRDefault="0076387C" w:rsidP="0076387C">
      <w:pPr>
        <w:spacing w:line="300" w:lineRule="exact"/>
        <w:rPr>
          <w:color w:val="595959" w:themeColor="text1" w:themeTint="A6"/>
          <w:sz w:val="22"/>
          <w:szCs w:val="22"/>
        </w:rPr>
      </w:pPr>
    </w:p>
    <w:p w:rsidR="0076387C" w:rsidRDefault="0076387C" w:rsidP="0076387C">
      <w:pPr>
        <w:spacing w:line="300" w:lineRule="exact"/>
        <w:rPr>
          <w:color w:val="595959" w:themeColor="text1" w:themeTint="A6"/>
          <w:sz w:val="22"/>
          <w:szCs w:val="22"/>
        </w:rPr>
      </w:pPr>
      <w:r w:rsidRPr="00FE3AA3">
        <w:rPr>
          <w:color w:val="595959" w:themeColor="text1" w:themeTint="A6"/>
          <w:sz w:val="22"/>
          <w:szCs w:val="22"/>
        </w:rPr>
        <w:t>We will provide regular information as the current Pandemic unfolds and if and when we return to normal working routines.</w:t>
      </w:r>
    </w:p>
    <w:p w:rsidR="0076387C" w:rsidRPr="00FE3AA3" w:rsidRDefault="0076387C" w:rsidP="0076387C">
      <w:pPr>
        <w:spacing w:line="300" w:lineRule="exact"/>
        <w:rPr>
          <w:color w:val="595959" w:themeColor="text1" w:themeTint="A6"/>
          <w:sz w:val="22"/>
          <w:szCs w:val="22"/>
        </w:rPr>
      </w:pPr>
    </w:p>
    <w:p w:rsidR="0076387C" w:rsidRDefault="0076387C" w:rsidP="0076387C">
      <w:pPr>
        <w:spacing w:line="300" w:lineRule="exact"/>
        <w:rPr>
          <w:color w:val="595959" w:themeColor="text1" w:themeTint="A6"/>
          <w:sz w:val="22"/>
          <w:szCs w:val="22"/>
        </w:rPr>
      </w:pPr>
      <w:r w:rsidRPr="00FE3AA3">
        <w:rPr>
          <w:color w:val="595959" w:themeColor="text1" w:themeTint="A6"/>
          <w:sz w:val="22"/>
          <w:szCs w:val="22"/>
        </w:rPr>
        <w:t>A Furlough is a short-term temporary leave of absence. The furlough period and provisions may be changed or terminated at the sole discretion of the Company, and does not create any employment contract, express or implied.</w:t>
      </w:r>
    </w:p>
    <w:p w:rsidR="0076387C" w:rsidRPr="00FE3AA3" w:rsidRDefault="0076387C" w:rsidP="0076387C">
      <w:pPr>
        <w:spacing w:line="300" w:lineRule="exact"/>
        <w:rPr>
          <w:color w:val="595959" w:themeColor="text1" w:themeTint="A6"/>
          <w:sz w:val="22"/>
          <w:szCs w:val="22"/>
        </w:rPr>
      </w:pPr>
    </w:p>
    <w:p w:rsidR="0076387C" w:rsidRDefault="0076387C" w:rsidP="0076387C">
      <w:pPr>
        <w:spacing w:line="300" w:lineRule="exact"/>
        <w:rPr>
          <w:color w:val="595959" w:themeColor="text1" w:themeTint="A6"/>
          <w:sz w:val="22"/>
          <w:szCs w:val="22"/>
        </w:rPr>
      </w:pPr>
      <w:r w:rsidRPr="00FE3AA3">
        <w:rPr>
          <w:color w:val="595959" w:themeColor="text1" w:themeTint="A6"/>
          <w:sz w:val="22"/>
          <w:szCs w:val="22"/>
        </w:rPr>
        <w:t>During the furlough period, your pension and other benefits will continue [IF APPLICABLE].</w:t>
      </w:r>
    </w:p>
    <w:p w:rsidR="0076387C" w:rsidRPr="00FE3AA3" w:rsidRDefault="0076387C" w:rsidP="0076387C">
      <w:pPr>
        <w:spacing w:line="300" w:lineRule="exact"/>
        <w:rPr>
          <w:color w:val="595959" w:themeColor="text1" w:themeTint="A6"/>
          <w:sz w:val="22"/>
          <w:szCs w:val="22"/>
        </w:rPr>
      </w:pPr>
    </w:p>
    <w:p w:rsidR="0076387C" w:rsidRDefault="0076387C" w:rsidP="0076387C">
      <w:pPr>
        <w:spacing w:line="300" w:lineRule="exact"/>
        <w:rPr>
          <w:color w:val="595959" w:themeColor="text1" w:themeTint="A6"/>
          <w:sz w:val="22"/>
          <w:szCs w:val="22"/>
        </w:rPr>
      </w:pPr>
      <w:r w:rsidRPr="00FE3AA3">
        <w:rPr>
          <w:color w:val="595959" w:themeColor="text1" w:themeTint="A6"/>
          <w:sz w:val="22"/>
          <w:szCs w:val="22"/>
        </w:rPr>
        <w:t>Thank you for your contributions to the business and if I can offer assistance in any way, please contact me.</w:t>
      </w:r>
    </w:p>
    <w:p w:rsidR="0076387C" w:rsidRPr="00FE3AA3" w:rsidRDefault="0076387C" w:rsidP="0076387C">
      <w:pPr>
        <w:spacing w:line="300" w:lineRule="exact"/>
        <w:rPr>
          <w:color w:val="595959" w:themeColor="text1" w:themeTint="A6"/>
          <w:sz w:val="22"/>
          <w:szCs w:val="22"/>
        </w:rPr>
      </w:pPr>
    </w:p>
    <w:p w:rsidR="0076387C" w:rsidRDefault="0076387C" w:rsidP="0076387C">
      <w:pPr>
        <w:spacing w:line="300" w:lineRule="exact"/>
        <w:rPr>
          <w:color w:val="595959" w:themeColor="text1" w:themeTint="A6"/>
          <w:sz w:val="22"/>
          <w:szCs w:val="22"/>
        </w:rPr>
      </w:pPr>
      <w:r w:rsidRPr="00FE3AA3">
        <w:rPr>
          <w:color w:val="595959" w:themeColor="text1" w:themeTint="A6"/>
          <w:sz w:val="22"/>
          <w:szCs w:val="22"/>
        </w:rPr>
        <w:t>Yours Sincerely,</w:t>
      </w:r>
    </w:p>
    <w:p w:rsidR="0076387C" w:rsidRPr="00FE3AA3" w:rsidRDefault="0076387C" w:rsidP="0076387C">
      <w:pPr>
        <w:spacing w:line="300" w:lineRule="exact"/>
        <w:rPr>
          <w:color w:val="595959" w:themeColor="text1" w:themeTint="A6"/>
          <w:sz w:val="22"/>
          <w:szCs w:val="22"/>
        </w:rPr>
      </w:pPr>
    </w:p>
    <w:p w:rsidR="0076387C" w:rsidRPr="00FE3AA3" w:rsidRDefault="0076387C" w:rsidP="0076387C">
      <w:pPr>
        <w:spacing w:line="300" w:lineRule="exact"/>
        <w:rPr>
          <w:color w:val="595959" w:themeColor="text1" w:themeTint="A6"/>
          <w:sz w:val="22"/>
          <w:szCs w:val="22"/>
        </w:rPr>
      </w:pPr>
      <w:r w:rsidRPr="00FE3AA3">
        <w:rPr>
          <w:color w:val="595959" w:themeColor="text1" w:themeTint="A6"/>
          <w:sz w:val="22"/>
          <w:szCs w:val="22"/>
        </w:rPr>
        <w:t>[insert signature]</w:t>
      </w:r>
    </w:p>
    <w:p w:rsidR="0076387C" w:rsidRPr="00FE3AA3" w:rsidRDefault="0076387C" w:rsidP="0076387C">
      <w:pPr>
        <w:spacing w:line="300" w:lineRule="exact"/>
        <w:rPr>
          <w:color w:val="595959" w:themeColor="text1" w:themeTint="A6"/>
          <w:sz w:val="22"/>
          <w:szCs w:val="22"/>
        </w:rPr>
      </w:pPr>
    </w:p>
    <w:p w:rsidR="00BC1F8D" w:rsidRDefault="00BC1F8D"/>
    <w:sectPr w:rsidR="00BC1F8D" w:rsidSect="00DB092F">
      <w:pgSz w:w="11907" w:h="16840" w:code="9"/>
      <w:pgMar w:top="1701" w:right="1440" w:bottom="567" w:left="1440" w:header="709" w:footer="431"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D0AD9"/>
    <w:multiLevelType w:val="hybridMultilevel"/>
    <w:tmpl w:val="96166900"/>
    <w:lvl w:ilvl="0" w:tplc="55668330">
      <w:numFmt w:val="bullet"/>
      <w:lvlText w:val="•"/>
      <w:lvlJc w:val="left"/>
      <w:pPr>
        <w:ind w:left="720" w:hanging="360"/>
      </w:pPr>
      <w:rPr>
        <w:rFonts w:ascii="Calibri" w:hAnsi="Calibri" w:cstheme="minorBidi" w:hint="default"/>
        <w:color w:val="01618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7C"/>
    <w:rsid w:val="0014077D"/>
    <w:rsid w:val="0076387C"/>
    <w:rsid w:val="00BC1F8D"/>
    <w:rsid w:val="00D1627A"/>
    <w:rsid w:val="00DB0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E04AE4"/>
  <w15:chartTrackingRefBased/>
  <w15:docId w15:val="{4A3F6857-90BF-4B86-9897-2AC9AE95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ub Paragraph 9pt"/>
    <w:qFormat/>
    <w:rsid w:val="0076387C"/>
    <w:pPr>
      <w:spacing w:after="0" w:line="240" w:lineRule="auto"/>
    </w:pPr>
    <w:rPr>
      <w:rFonts w:ascii="Arial" w:eastAsiaTheme="minorEastAsia" w:hAnsi="Arial"/>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63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Lawson</dc:creator>
  <cp:keywords/>
  <dc:description/>
  <cp:lastModifiedBy/>
  <cp:revision>1</cp:revision>
  <dcterms:created xsi:type="dcterms:W3CDTF">2020-03-24T08:43:00Z</dcterms:created>
</cp:coreProperties>
</file>